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  <w:bookmarkStart w:id="0" w:name="_GoBack"/>
      <w:bookmarkEnd w:id="0"/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Pr="00ED54F7" w:rsidRDefault="00ED54F7" w:rsidP="00ED54F7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>о применяемых в АО "Дальтрансуголь"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 xml:space="preserve">тарифах на услуги буксиров при проведении швартовых операций </w:t>
      </w:r>
    </w:p>
    <w:p w:rsidR="00ED54F7" w:rsidRDefault="00ED54F7" w:rsidP="00ED54F7">
      <w:pPr>
        <w:pStyle w:val="a3"/>
        <w:jc w:val="both"/>
      </w:pPr>
    </w:p>
    <w:p w:rsidR="00A219F5" w:rsidRDefault="00ED54F7" w:rsidP="00ED54F7">
      <w:pPr>
        <w:pStyle w:val="a3"/>
        <w:ind w:left="0"/>
        <w:jc w:val="center"/>
      </w:pPr>
      <w:r>
        <w:t xml:space="preserve">за </w:t>
      </w:r>
      <w:r w:rsidR="002D0C7E">
        <w:rPr>
          <w:b/>
          <w:lang w:val="en-US"/>
        </w:rPr>
        <w:t>4</w:t>
      </w:r>
      <w:r>
        <w:t xml:space="preserve"> квартал 2018 г:</w:t>
      </w:r>
    </w:p>
    <w:p w:rsidR="00ED54F7" w:rsidRDefault="00ED54F7" w:rsidP="00ED54F7">
      <w:pPr>
        <w:pStyle w:val="a3"/>
        <w:ind w:left="0"/>
        <w:jc w:val="center"/>
      </w:pPr>
    </w:p>
    <w:p w:rsidR="00ED54F7" w:rsidRPr="00E67F48" w:rsidRDefault="00ED54F7" w:rsidP="00A219F5">
      <w:pPr>
        <w:pStyle w:val="a3"/>
        <w:jc w:val="both"/>
      </w:pPr>
    </w:p>
    <w:tbl>
      <w:tblPr>
        <w:tblW w:w="898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099"/>
        <w:gridCol w:w="1842"/>
        <w:gridCol w:w="2439"/>
      </w:tblGrid>
      <w:tr w:rsidR="00C76DC2" w:rsidRPr="00E67F48" w:rsidTr="00ED54F7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Вид работы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proofErr w:type="spellStart"/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Ставка</w:t>
            </w:r>
          </w:p>
        </w:tc>
      </w:tr>
      <w:tr w:rsidR="00C76DC2" w:rsidRPr="00E67F48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DB52C4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судна дедвейтом 15000 тонн и более (швартовка</w:t>
            </w:r>
          </w:p>
          <w:p w:rsidR="004A52B1" w:rsidRPr="004032DE" w:rsidRDefault="00C76DC2" w:rsidP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E67F48">
              <w:rPr>
                <w:sz w:val="22"/>
                <w:szCs w:val="22"/>
              </w:rPr>
              <w:t xml:space="preserve"> </w:t>
            </w: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340B0E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35000 тонн и более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463CA5">
              <w:rPr>
                <w:sz w:val="22"/>
                <w:szCs w:val="22"/>
              </w:rPr>
              <w:t xml:space="preserve"> 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color w:val="FF0000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0,057 долларов США без НДС</w:t>
            </w:r>
          </w:p>
        </w:tc>
      </w:tr>
      <w:tr w:rsidR="00C76DC2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судна дедвейтом менее 15000 </w:t>
            </w:r>
            <w:proofErr w:type="gram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тонн  (</w:t>
            </w:r>
            <w:proofErr w:type="gram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швартовка</w:t>
            </w:r>
          </w:p>
          <w:p w:rsidR="004A52B1" w:rsidRPr="00463CA5" w:rsidRDefault="00C76DC2" w:rsidP="00340B0E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876835" w:rsidP="00876835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340B0E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менее 35000 тонн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876835" w:rsidP="00D67531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в режиме обеспечения </w:t>
            </w:r>
          </w:p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(без фактического осуществления швартовых операций)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0,0325 долларов США без НДС</w:t>
            </w:r>
          </w:p>
        </w:tc>
      </w:tr>
      <w:tr w:rsidR="00C76DC2" w:rsidRPr="00463CA5" w:rsidTr="00ED54F7">
        <w:trPr>
          <w:trHeight w:val="49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7</w:t>
            </w:r>
          </w:p>
          <w:p w:rsidR="00C76DC2" w:rsidRPr="00463CA5" w:rsidRDefault="00C76DC2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в режиме обеспечения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0,0285 долларов США без НДС</w:t>
            </w:r>
          </w:p>
        </w:tc>
      </w:tr>
    </w:tbl>
    <w:p w:rsidR="00514B28" w:rsidRPr="00463CA5" w:rsidRDefault="00514B28" w:rsidP="00514B28"/>
    <w:sectPr w:rsidR="00514B28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53804"/>
    <w:rsid w:val="000E7915"/>
    <w:rsid w:val="001F12F5"/>
    <w:rsid w:val="002236FE"/>
    <w:rsid w:val="00223FFB"/>
    <w:rsid w:val="002D0C7E"/>
    <w:rsid w:val="00306873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8327A"/>
    <w:rsid w:val="005E0FFE"/>
    <w:rsid w:val="006F3CA2"/>
    <w:rsid w:val="0086659C"/>
    <w:rsid w:val="00876835"/>
    <w:rsid w:val="00893F1A"/>
    <w:rsid w:val="00927B1F"/>
    <w:rsid w:val="009563FB"/>
    <w:rsid w:val="00A219F5"/>
    <w:rsid w:val="00A577C9"/>
    <w:rsid w:val="00BD2481"/>
    <w:rsid w:val="00C6279C"/>
    <w:rsid w:val="00C76DC2"/>
    <w:rsid w:val="00CA52A7"/>
    <w:rsid w:val="00CF5319"/>
    <w:rsid w:val="00D05280"/>
    <w:rsid w:val="00D67531"/>
    <w:rsid w:val="00DA7C31"/>
    <w:rsid w:val="00DB52C4"/>
    <w:rsid w:val="00E67F48"/>
    <w:rsid w:val="00E934C7"/>
    <w:rsid w:val="00E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74EAF-62F9-4A4D-98B9-3B0F9E0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MotreAA</dc:creator>
  <cp:keywords/>
  <dc:description/>
  <cp:lastModifiedBy>Головатый Андрей Никанорович</cp:lastModifiedBy>
  <cp:revision>4</cp:revision>
  <cp:lastPrinted>2017-11-28T02:24:00Z</cp:lastPrinted>
  <dcterms:created xsi:type="dcterms:W3CDTF">2018-12-07T00:41:00Z</dcterms:created>
  <dcterms:modified xsi:type="dcterms:W3CDTF">2019-01-14T02:34:00Z</dcterms:modified>
</cp:coreProperties>
</file>